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0E" w:rsidRDefault="00B91227" w:rsidP="00C32D0E">
      <w:pPr>
        <w:pStyle w:val="a5"/>
        <w:shd w:val="clear" w:color="auto" w:fill="FFFFFF"/>
        <w:spacing w:line="400" w:lineRule="exact"/>
        <w:ind w:right="280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附</w:t>
      </w:r>
      <w:r w:rsidR="00C32D0E">
        <w:rPr>
          <w:rFonts w:asciiTheme="minorEastAsia" w:eastAsiaTheme="minorEastAsia" w:hAnsiTheme="minorEastAsia" w:hint="eastAsia"/>
          <w:b/>
          <w:bCs/>
          <w:sz w:val="28"/>
          <w:szCs w:val="28"/>
        </w:rPr>
        <w:t>件2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：</w:t>
      </w:r>
    </w:p>
    <w:p w:rsidR="00B91227" w:rsidRDefault="00B91227" w:rsidP="00B91227">
      <w:pPr>
        <w:pStyle w:val="a5"/>
        <w:shd w:val="clear" w:color="auto" w:fill="FFFFFF"/>
        <w:spacing w:line="400" w:lineRule="exact"/>
        <w:ind w:right="28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南京审计大学201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届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毕业研究生生源信息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1840"/>
        <w:gridCol w:w="3200"/>
        <w:gridCol w:w="2960"/>
      </w:tblGrid>
      <w:tr w:rsidR="00B91227" w:rsidRPr="004B7587" w:rsidTr="00B22A01">
        <w:trPr>
          <w:trHeight w:val="62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B960F0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b/>
                <w:color w:val="666666"/>
                <w:kern w:val="0"/>
                <w:sz w:val="24"/>
                <w:szCs w:val="24"/>
              </w:rPr>
            </w:pPr>
            <w:r w:rsidRPr="00B960F0">
              <w:rPr>
                <w:rFonts w:ascii="华文中宋" w:eastAsia="华文中宋" w:hAnsi="华文中宋" w:cs="Times New Roman" w:hint="eastAsia"/>
                <w:b/>
                <w:color w:val="666666"/>
                <w:kern w:val="0"/>
                <w:sz w:val="24"/>
                <w:szCs w:val="24"/>
              </w:rPr>
              <w:t>班级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B960F0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b/>
                <w:color w:val="666666"/>
                <w:kern w:val="0"/>
                <w:sz w:val="24"/>
                <w:szCs w:val="24"/>
              </w:rPr>
            </w:pPr>
            <w:r w:rsidRPr="00B960F0">
              <w:rPr>
                <w:rFonts w:ascii="华文中宋" w:eastAsia="华文中宋" w:hAnsi="华文中宋" w:cs="Times New Roman"/>
                <w:b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B960F0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b/>
                <w:color w:val="666666"/>
                <w:kern w:val="0"/>
                <w:sz w:val="24"/>
                <w:szCs w:val="24"/>
              </w:rPr>
            </w:pPr>
            <w:r w:rsidRPr="00B960F0">
              <w:rPr>
                <w:rFonts w:ascii="华文中宋" w:eastAsia="华文中宋" w:hAnsi="华文中宋" w:cs="Times New Roman" w:hint="eastAsia"/>
                <w:b/>
                <w:color w:val="666666"/>
                <w:kern w:val="0"/>
                <w:sz w:val="24"/>
                <w:szCs w:val="24"/>
              </w:rPr>
              <w:t>人数</w:t>
            </w:r>
          </w:p>
        </w:tc>
      </w:tr>
      <w:tr w:rsidR="00B91227" w:rsidRPr="004B7587" w:rsidTr="00B22A01">
        <w:trPr>
          <w:trHeight w:val="5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6587E"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201</w:t>
            </w: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6</w:t>
            </w:r>
            <w:r w:rsidRPr="00D6587E"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级</w:t>
            </w:r>
            <w:r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学术型硕士</w:t>
            </w: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研究生</w:t>
            </w:r>
            <w:r w:rsidRPr="00D6587E"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3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人口、资源与环境经济学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国民经济学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3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劳动经济学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数量经济学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proofErr w:type="gramStart"/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10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5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8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技术经济及管理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A0D61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A0D61"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</w:tr>
      <w:tr w:rsidR="00B91227" w:rsidRPr="004B7587" w:rsidTr="00B22A01">
        <w:trPr>
          <w:trHeight w:val="37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7" w:rsidRPr="00D6587E" w:rsidRDefault="00B91227" w:rsidP="00B22A01">
            <w:pPr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6587E"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201</w:t>
            </w:r>
            <w:r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7</w:t>
            </w: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级</w:t>
            </w:r>
            <w:r>
              <w:rPr>
                <w:rFonts w:ascii="华文中宋" w:eastAsia="华文中宋" w:hAnsi="华文中宋" w:cs="Times New Roman" w:hint="eastAsia"/>
                <w:color w:val="666666"/>
                <w:kern w:val="0"/>
                <w:sz w:val="24"/>
                <w:szCs w:val="24"/>
              </w:rPr>
              <w:t>专业</w:t>
            </w: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硕士研究生</w:t>
            </w:r>
            <w:r w:rsidRPr="00D6587E"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7" w:rsidRPr="00D6587E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 w:rsidRPr="00D6587E"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 xml:space="preserve">审计                               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7" w:rsidRPr="00D6587E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106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7" w:rsidRPr="00D6587E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会计</w:t>
            </w:r>
            <w:r w:rsidRPr="00D6587E"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7" w:rsidRPr="00D6587E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54</w:t>
            </w:r>
          </w:p>
        </w:tc>
      </w:tr>
      <w:tr w:rsidR="00B91227" w:rsidRPr="004B7587" w:rsidTr="00B22A0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227" w:rsidRPr="00D6587E" w:rsidRDefault="00B91227" w:rsidP="00B22A01">
            <w:pPr>
              <w:widowControl/>
              <w:spacing w:line="500" w:lineRule="exact"/>
              <w:jc w:val="left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7" w:rsidRPr="00D6587E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金融</w:t>
            </w:r>
            <w:r w:rsidRPr="00D6587E"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7" w:rsidRPr="00D6587E" w:rsidRDefault="00B91227" w:rsidP="00B22A01">
            <w:pPr>
              <w:widowControl/>
              <w:spacing w:line="500" w:lineRule="exact"/>
              <w:jc w:val="center"/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1</w:t>
            </w:r>
            <w:r w:rsidRPr="00D6587E">
              <w:rPr>
                <w:rFonts w:ascii="华文中宋" w:eastAsia="华文中宋" w:hAnsi="华文中宋" w:cs="Times New Roman"/>
                <w:color w:val="666666"/>
                <w:kern w:val="0"/>
                <w:sz w:val="24"/>
                <w:szCs w:val="24"/>
              </w:rPr>
              <w:t>9</w:t>
            </w:r>
          </w:p>
        </w:tc>
      </w:tr>
    </w:tbl>
    <w:p w:rsidR="000A65DD" w:rsidRDefault="000A65DD">
      <w:bookmarkStart w:id="0" w:name="_GoBack"/>
      <w:bookmarkEnd w:id="0"/>
    </w:p>
    <w:sectPr w:rsidR="000A6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DF" w:rsidRDefault="002116DF" w:rsidP="00B91227">
      <w:r>
        <w:separator/>
      </w:r>
    </w:p>
  </w:endnote>
  <w:endnote w:type="continuationSeparator" w:id="0">
    <w:p w:rsidR="002116DF" w:rsidRDefault="002116DF" w:rsidP="00B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DF" w:rsidRDefault="002116DF" w:rsidP="00B91227">
      <w:r>
        <w:separator/>
      </w:r>
    </w:p>
  </w:footnote>
  <w:footnote w:type="continuationSeparator" w:id="0">
    <w:p w:rsidR="002116DF" w:rsidRDefault="002116DF" w:rsidP="00B9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8"/>
    <w:rsid w:val="000A65DD"/>
    <w:rsid w:val="002116DF"/>
    <w:rsid w:val="00344D9A"/>
    <w:rsid w:val="004E5F98"/>
    <w:rsid w:val="00B91227"/>
    <w:rsid w:val="00C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2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1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2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1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cgq</dc:creator>
  <cp:keywords/>
  <dc:description/>
  <cp:lastModifiedBy>翟国</cp:lastModifiedBy>
  <cp:revision>3</cp:revision>
  <dcterms:created xsi:type="dcterms:W3CDTF">2018-11-08T02:10:00Z</dcterms:created>
  <dcterms:modified xsi:type="dcterms:W3CDTF">2018-11-16T01:47:00Z</dcterms:modified>
</cp:coreProperties>
</file>